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AC6D" w14:textId="7546720E" w:rsidR="00011376" w:rsidRPr="00011376" w:rsidRDefault="00011376" w:rsidP="00011376">
      <w:pPr>
        <w:spacing w:line="256" w:lineRule="auto"/>
        <w:rPr>
          <w:rFonts w:ascii="Arial" w:eastAsia="Calibri" w:hAnsi="Arial" w:cs="Times New Roman"/>
          <w:sz w:val="18"/>
          <w:szCs w:val="18"/>
          <w:u w:val="single"/>
        </w:rPr>
      </w:pPr>
      <w:r w:rsidRPr="00011376">
        <w:rPr>
          <w:rFonts w:ascii="Arial" w:eastAsia="Calibri" w:hAnsi="Arial" w:cs="Times New Roman"/>
          <w:sz w:val="18"/>
          <w:szCs w:val="18"/>
          <w:u w:val="single"/>
        </w:rPr>
        <w:t>Russia- related securities attestation form</w:t>
      </w:r>
    </w:p>
    <w:p w14:paraId="2590E760" w14:textId="6DF814CB" w:rsidR="00011376" w:rsidRPr="00011376" w:rsidRDefault="00011376" w:rsidP="00011376">
      <w:pPr>
        <w:spacing w:line="256" w:lineRule="auto"/>
        <w:rPr>
          <w:rFonts w:ascii="Arial" w:eastAsia="Calibri" w:hAnsi="Arial" w:cs="Times New Roman"/>
          <w:sz w:val="18"/>
          <w:szCs w:val="18"/>
        </w:rPr>
      </w:pPr>
      <w:r w:rsidRPr="00011376">
        <w:rPr>
          <w:rFonts w:ascii="Arial" w:eastAsia="Calibri" w:hAnsi="Arial" w:cs="Times New Roman"/>
          <w:sz w:val="18"/>
          <w:szCs w:val="18"/>
        </w:rPr>
        <w:t>Client or Authorized Party Letter head</w:t>
      </w:r>
    </w:p>
    <w:p w14:paraId="430915A8" w14:textId="4D1BE35C" w:rsidR="00011376" w:rsidRPr="00011376" w:rsidRDefault="00011376" w:rsidP="00011376">
      <w:pPr>
        <w:spacing w:line="256" w:lineRule="auto"/>
        <w:rPr>
          <w:rFonts w:ascii="Arial" w:eastAsia="Calibri" w:hAnsi="Arial" w:cs="Times New Roman"/>
          <w:sz w:val="18"/>
          <w:szCs w:val="18"/>
        </w:rPr>
      </w:pPr>
      <w:r w:rsidRPr="00011376">
        <w:rPr>
          <w:rFonts w:ascii="Arial" w:eastAsia="Calibri" w:hAnsi="Arial" w:cs="Times New Roman"/>
          <w:sz w:val="18"/>
          <w:szCs w:val="18"/>
        </w:rPr>
        <w:t xml:space="preserve"> [Month] [x], 202</w:t>
      </w:r>
      <w:r w:rsidR="00825DB8">
        <w:rPr>
          <w:rFonts w:ascii="Arial" w:eastAsia="Calibri" w:hAnsi="Arial" w:cs="Times New Roman"/>
          <w:sz w:val="18"/>
          <w:szCs w:val="18"/>
        </w:rPr>
        <w:t>2</w:t>
      </w:r>
    </w:p>
    <w:p w14:paraId="4E90A852" w14:textId="5702AC23" w:rsidR="00011376" w:rsidRPr="00011376" w:rsidRDefault="00011376" w:rsidP="00011376">
      <w:pPr>
        <w:spacing w:line="256" w:lineRule="auto"/>
        <w:rPr>
          <w:rFonts w:ascii="Arial" w:eastAsia="Calibri" w:hAnsi="Arial" w:cs="Times New Roman"/>
          <w:sz w:val="18"/>
          <w:szCs w:val="18"/>
        </w:rPr>
      </w:pPr>
      <w:r w:rsidRPr="00011376">
        <w:rPr>
          <w:rFonts w:ascii="Arial" w:eastAsia="Calibri" w:hAnsi="Arial" w:cs="Times New Roman"/>
          <w:sz w:val="18"/>
          <w:szCs w:val="18"/>
        </w:rPr>
        <w:t xml:space="preserve">ATTESTATION FOR SECURITIES ACTIVITY </w:t>
      </w:r>
      <w:r w:rsidR="00332ABB">
        <w:rPr>
          <w:rFonts w:ascii="Arial" w:eastAsia="Calibri" w:hAnsi="Arial" w:cs="Times New Roman"/>
          <w:sz w:val="18"/>
          <w:szCs w:val="18"/>
        </w:rPr>
        <w:t>W</w:t>
      </w:r>
      <w:r w:rsidR="00743BB2">
        <w:rPr>
          <w:rFonts w:ascii="Arial" w:eastAsia="Calibri" w:hAnsi="Arial" w:cs="Times New Roman"/>
          <w:sz w:val="18"/>
          <w:szCs w:val="18"/>
        </w:rPr>
        <w:t>H</w:t>
      </w:r>
      <w:r w:rsidR="00332ABB">
        <w:rPr>
          <w:rFonts w:ascii="Arial" w:eastAsia="Calibri" w:hAnsi="Arial" w:cs="Times New Roman"/>
          <w:sz w:val="18"/>
          <w:szCs w:val="18"/>
        </w:rPr>
        <w:t xml:space="preserve">ICH MAY BE SUBJECT TO SANCTIONS IMPLEMENTED BY THE UNITED STATES, THE UNITED KINGDOM OR THE EUROPEAN UNION. </w:t>
      </w:r>
    </w:p>
    <w:p w14:paraId="1E9626E9" w14:textId="348C32D5" w:rsidR="00011376" w:rsidRDefault="00011376" w:rsidP="00011376">
      <w:pPr>
        <w:spacing w:line="256" w:lineRule="auto"/>
        <w:rPr>
          <w:rFonts w:ascii="Arial" w:eastAsia="Calibri" w:hAnsi="Arial" w:cs="Times New Roman"/>
          <w:sz w:val="18"/>
          <w:szCs w:val="18"/>
        </w:rPr>
      </w:pPr>
      <w:r w:rsidRPr="00011376">
        <w:rPr>
          <w:rFonts w:ascii="Arial" w:eastAsia="Calibri" w:hAnsi="Arial" w:cs="Times New Roman"/>
          <w:sz w:val="18"/>
          <w:szCs w:val="18"/>
        </w:rPr>
        <w:t>We, [</w:t>
      </w:r>
      <w:r w:rsidRPr="00011376">
        <w:rPr>
          <w:rFonts w:ascii="Arial" w:eastAsia="Calibri" w:hAnsi="Arial" w:cs="Times New Roman"/>
          <w:sz w:val="18"/>
          <w:szCs w:val="18"/>
          <w:highlight w:val="yellow"/>
        </w:rPr>
        <w:t>INSERT CLIENT NAME OR THIRD PARTY AUTHORIZED TO INSTRUCT BNYM ON BEHALF CLIENT NAME</w:t>
      </w:r>
      <w:r w:rsidRPr="00011376">
        <w:rPr>
          <w:rFonts w:ascii="Arial" w:eastAsia="Calibri" w:hAnsi="Arial" w:cs="Times New Roman"/>
          <w:sz w:val="18"/>
          <w:szCs w:val="18"/>
        </w:rPr>
        <w:t>], hereby confirm that the transfer of [</w:t>
      </w:r>
      <w:r w:rsidRPr="00011376">
        <w:rPr>
          <w:rFonts w:ascii="Arial" w:eastAsia="Calibri" w:hAnsi="Arial" w:cs="Times New Roman"/>
          <w:sz w:val="18"/>
          <w:szCs w:val="18"/>
          <w:highlight w:val="yellow"/>
        </w:rPr>
        <w:t>INSERT NUMBER OF UNITS</w:t>
      </w:r>
      <w:r w:rsidRPr="00011376">
        <w:rPr>
          <w:rFonts w:ascii="Arial" w:eastAsia="Calibri" w:hAnsi="Arial" w:cs="Times New Roman"/>
          <w:sz w:val="18"/>
          <w:szCs w:val="18"/>
        </w:rPr>
        <w:t>] units of security [</w:t>
      </w:r>
      <w:r w:rsidRPr="00011376">
        <w:rPr>
          <w:rFonts w:ascii="Arial" w:eastAsia="Calibri" w:hAnsi="Arial" w:cs="Times New Roman"/>
          <w:sz w:val="18"/>
          <w:szCs w:val="18"/>
          <w:highlight w:val="yellow"/>
        </w:rPr>
        <w:t>INSERT ISIN AND NAME OF SECURITY</w:t>
      </w:r>
      <w:r w:rsidRPr="00011376">
        <w:rPr>
          <w:rFonts w:ascii="Arial" w:eastAsia="Calibri" w:hAnsi="Arial" w:cs="Times New Roman"/>
          <w:sz w:val="18"/>
          <w:szCs w:val="18"/>
        </w:rPr>
        <w:t>] [</w:t>
      </w:r>
      <w:r w:rsidRPr="00011376">
        <w:rPr>
          <w:rFonts w:ascii="Arial" w:eastAsia="Calibri" w:hAnsi="Arial" w:cs="Times New Roman"/>
          <w:sz w:val="18"/>
          <w:szCs w:val="18"/>
          <w:highlight w:val="yellow"/>
        </w:rPr>
        <w:t>from/to</w:t>
      </w:r>
      <w:r w:rsidRPr="00011376">
        <w:rPr>
          <w:rFonts w:ascii="Arial" w:eastAsia="Calibri" w:hAnsi="Arial" w:cs="Times New Roman"/>
          <w:sz w:val="18"/>
          <w:szCs w:val="18"/>
        </w:rPr>
        <w:t>] our account number [</w:t>
      </w:r>
      <w:r w:rsidRPr="00011376">
        <w:rPr>
          <w:rFonts w:ascii="Arial" w:eastAsia="Calibri" w:hAnsi="Arial" w:cs="Times New Roman"/>
          <w:sz w:val="18"/>
          <w:szCs w:val="18"/>
          <w:highlight w:val="yellow"/>
        </w:rPr>
        <w:t>INSERT ACCOUNT NUMBER</w:t>
      </w:r>
      <w:r w:rsidRPr="00011376">
        <w:rPr>
          <w:rFonts w:ascii="Arial" w:eastAsia="Calibri" w:hAnsi="Arial" w:cs="Times New Roman"/>
          <w:sz w:val="18"/>
          <w:szCs w:val="18"/>
        </w:rPr>
        <w:t xml:space="preserve">] </w:t>
      </w:r>
    </w:p>
    <w:p w14:paraId="0186E63B" w14:textId="2F3B1889" w:rsidR="00D945EE" w:rsidRDefault="00D945EE" w:rsidP="00011376">
      <w:pPr>
        <w:spacing w:line="256" w:lineRule="auto"/>
        <w:rPr>
          <w:rFonts w:ascii="Arial" w:eastAsia="Calibri" w:hAnsi="Arial" w:cs="Times New Roman"/>
          <w:sz w:val="18"/>
          <w:szCs w:val="18"/>
        </w:rPr>
      </w:pPr>
    </w:p>
    <w:p w14:paraId="139CA76F" w14:textId="77777777" w:rsidR="00D945EE" w:rsidRDefault="00D945EE" w:rsidP="00D945EE">
      <w:pPr>
        <w:spacing w:line="256" w:lineRule="auto"/>
        <w:rPr>
          <w:rFonts w:ascii="Arial" w:eastAsia="Calibri" w:hAnsi="Arial" w:cs="Times New Roman"/>
          <w:sz w:val="18"/>
          <w:szCs w:val="18"/>
        </w:rPr>
      </w:pPr>
      <w:r>
        <w:rPr>
          <w:rFonts w:ascii="Arial" w:eastAsia="Calibri" w:hAnsi="Arial" w:cs="Times New Roman"/>
          <w:sz w:val="18"/>
          <w:szCs w:val="18"/>
        </w:rPr>
        <w:t>We refer to:</w:t>
      </w:r>
    </w:p>
    <w:p w14:paraId="092914F8" w14:textId="5F585018" w:rsidR="00D945EE" w:rsidRDefault="00D945EE" w:rsidP="00D945EE">
      <w:pPr>
        <w:spacing w:line="256" w:lineRule="auto"/>
        <w:rPr>
          <w:rFonts w:ascii="Arial" w:eastAsia="Calibri" w:hAnsi="Arial" w:cs="Times New Roman"/>
          <w:sz w:val="18"/>
          <w:szCs w:val="18"/>
          <w:lang w:val="en-US"/>
        </w:rPr>
      </w:pPr>
      <w:r>
        <w:rPr>
          <w:rFonts w:ascii="Arial" w:eastAsia="Calibri" w:hAnsi="Arial" w:cs="Times New Roman"/>
          <w:sz w:val="18"/>
          <w:szCs w:val="18"/>
        </w:rPr>
        <w:t xml:space="preserve">- United States Executive Order </w:t>
      </w:r>
      <w:r w:rsidR="00743BB2" w:rsidRPr="00D40428">
        <w:rPr>
          <w:rFonts w:ascii="Arial" w:eastAsia="Calibri" w:hAnsi="Arial" w:cs="Times New Roman"/>
          <w:sz w:val="18"/>
          <w:szCs w:val="18"/>
        </w:rPr>
        <w:t xml:space="preserve">14024 (“Blocking Property </w:t>
      </w:r>
      <w:proofErr w:type="gramStart"/>
      <w:r w:rsidR="00743BB2" w:rsidRPr="00D40428">
        <w:rPr>
          <w:rFonts w:ascii="Arial" w:eastAsia="Calibri" w:hAnsi="Arial" w:cs="Times New Roman"/>
          <w:sz w:val="18"/>
          <w:szCs w:val="18"/>
        </w:rPr>
        <w:t>With</w:t>
      </w:r>
      <w:proofErr w:type="gramEnd"/>
      <w:r w:rsidR="00743BB2" w:rsidRPr="00D40428">
        <w:rPr>
          <w:rFonts w:ascii="Arial" w:eastAsia="Calibri" w:hAnsi="Arial" w:cs="Times New Roman"/>
          <w:sz w:val="18"/>
          <w:szCs w:val="18"/>
        </w:rPr>
        <w:t xml:space="preserve"> Respect To Specified Harmful Foreign Activities of the Government of the Russian Federation”) </w:t>
      </w:r>
      <w:r w:rsidRPr="00D945EE">
        <w:rPr>
          <w:rFonts w:ascii="Arial" w:eastAsia="Calibri" w:hAnsi="Arial" w:cs="Times New Roman"/>
          <w:sz w:val="18"/>
          <w:szCs w:val="18"/>
          <w:lang w:val="en-US"/>
        </w:rPr>
        <w:t xml:space="preserve">and </w:t>
      </w:r>
      <w:r>
        <w:rPr>
          <w:rFonts w:ascii="Arial" w:eastAsia="Calibri" w:hAnsi="Arial" w:cs="Times New Roman"/>
          <w:sz w:val="18"/>
          <w:szCs w:val="18"/>
          <w:lang w:val="en-US"/>
        </w:rPr>
        <w:t>sanctions issued thereunder by the United States and implemented by the United Sta</w:t>
      </w:r>
      <w:r w:rsidR="007713E0">
        <w:rPr>
          <w:rFonts w:ascii="Arial" w:eastAsia="Calibri" w:hAnsi="Arial" w:cs="Times New Roman"/>
          <w:sz w:val="18"/>
          <w:szCs w:val="18"/>
          <w:lang w:val="en-US"/>
        </w:rPr>
        <w:t>t</w:t>
      </w:r>
      <w:r>
        <w:rPr>
          <w:rFonts w:ascii="Arial" w:eastAsia="Calibri" w:hAnsi="Arial" w:cs="Times New Roman"/>
          <w:sz w:val="18"/>
          <w:szCs w:val="18"/>
          <w:lang w:val="en-US"/>
        </w:rPr>
        <w:t>es Treasury Department’s Office of Foreign Assets Control (“OFAC”</w:t>
      </w:r>
      <w:r w:rsidR="007713E0">
        <w:rPr>
          <w:rFonts w:ascii="Arial" w:eastAsia="Calibri" w:hAnsi="Arial" w:cs="Times New Roman"/>
          <w:sz w:val="18"/>
          <w:szCs w:val="18"/>
          <w:lang w:val="en-US"/>
        </w:rPr>
        <w:t>, and these and other United States sanctions measures now or hereinafter in effect “</w:t>
      </w:r>
      <w:r w:rsidR="00AA5B3D">
        <w:rPr>
          <w:rFonts w:ascii="Arial" w:eastAsia="Calibri" w:hAnsi="Arial" w:cs="Times New Roman"/>
          <w:sz w:val="18"/>
          <w:szCs w:val="18"/>
          <w:lang w:val="en-US"/>
        </w:rPr>
        <w:t xml:space="preserve">US </w:t>
      </w:r>
      <w:r w:rsidR="007713E0">
        <w:rPr>
          <w:rFonts w:ascii="Arial" w:eastAsia="Calibri" w:hAnsi="Arial" w:cs="Times New Roman"/>
          <w:sz w:val="18"/>
          <w:szCs w:val="18"/>
          <w:lang w:val="en-US"/>
        </w:rPr>
        <w:t>Sanctions”)</w:t>
      </w:r>
      <w:r w:rsidR="00743BB2">
        <w:rPr>
          <w:rFonts w:ascii="Arial" w:eastAsia="Calibri" w:hAnsi="Arial" w:cs="Times New Roman"/>
          <w:sz w:val="18"/>
          <w:szCs w:val="18"/>
          <w:lang w:val="en-US"/>
        </w:rPr>
        <w:t>.</w:t>
      </w:r>
    </w:p>
    <w:p w14:paraId="4176599F" w14:textId="7D99760B" w:rsidR="00D945EE" w:rsidRDefault="00041028" w:rsidP="00D945EE">
      <w:pPr>
        <w:spacing w:line="256" w:lineRule="auto"/>
        <w:rPr>
          <w:rFonts w:ascii="Arial" w:eastAsia="Calibri" w:hAnsi="Arial" w:cs="Times New Roman"/>
          <w:sz w:val="18"/>
          <w:szCs w:val="18"/>
          <w:lang w:val="en-US"/>
        </w:rPr>
      </w:pPr>
      <w:r>
        <w:rPr>
          <w:rFonts w:ascii="Arial" w:eastAsia="Calibri" w:hAnsi="Arial" w:cs="Times New Roman"/>
          <w:sz w:val="18"/>
          <w:szCs w:val="18"/>
          <w:lang w:val="en-US"/>
        </w:rPr>
        <w:t xml:space="preserve">The </w:t>
      </w:r>
      <w:r w:rsidR="00D945EE" w:rsidRPr="00D945EE">
        <w:rPr>
          <w:rFonts w:ascii="Arial" w:eastAsia="Calibri" w:hAnsi="Arial" w:cs="Times New Roman"/>
          <w:sz w:val="18"/>
          <w:szCs w:val="18"/>
          <w:lang w:val="en-US"/>
        </w:rPr>
        <w:t xml:space="preserve">United Kingdom Russia </w:t>
      </w:r>
      <w:r>
        <w:rPr>
          <w:rFonts w:ascii="Arial" w:eastAsia="Calibri" w:hAnsi="Arial" w:cs="Times New Roman"/>
          <w:sz w:val="18"/>
          <w:szCs w:val="18"/>
          <w:lang w:val="en-US"/>
        </w:rPr>
        <w:t>Financial Sanctions Regime (“UK Sanctions</w:t>
      </w:r>
      <w:r w:rsidR="00743BB2">
        <w:rPr>
          <w:rFonts w:ascii="Arial" w:eastAsia="Calibri" w:hAnsi="Arial" w:cs="Times New Roman"/>
          <w:sz w:val="18"/>
          <w:szCs w:val="18"/>
          <w:lang w:val="en-US"/>
        </w:rPr>
        <w:t>”</w:t>
      </w:r>
      <w:r>
        <w:rPr>
          <w:rFonts w:ascii="Arial" w:eastAsia="Calibri" w:hAnsi="Arial" w:cs="Times New Roman"/>
          <w:sz w:val="18"/>
          <w:szCs w:val="18"/>
          <w:lang w:val="en-US"/>
        </w:rPr>
        <w:t>).</w:t>
      </w:r>
    </w:p>
    <w:p w14:paraId="4091FA61" w14:textId="0387FF77" w:rsidR="00011376" w:rsidRPr="00011376" w:rsidRDefault="00041028" w:rsidP="00D35EF5">
      <w:pPr>
        <w:spacing w:line="256" w:lineRule="auto"/>
        <w:rPr>
          <w:rFonts w:ascii="Arial" w:eastAsia="Calibri" w:hAnsi="Arial" w:cs="Times New Roman"/>
          <w:sz w:val="18"/>
          <w:szCs w:val="18"/>
        </w:rPr>
      </w:pPr>
      <w:r>
        <w:rPr>
          <w:rFonts w:ascii="Arial" w:eastAsia="Calibri" w:hAnsi="Arial" w:cs="Times New Roman"/>
          <w:sz w:val="18"/>
          <w:szCs w:val="18"/>
          <w:lang w:val="en-US"/>
        </w:rPr>
        <w:t>EU Regulations 269/2014 and 833/2014 (as from time to time amended) touching and concerning Russian activities in Ukraine (</w:t>
      </w:r>
      <w:r w:rsidR="00AA5B3D">
        <w:rPr>
          <w:rFonts w:ascii="Arial" w:eastAsia="Calibri" w:hAnsi="Arial" w:cs="Times New Roman"/>
          <w:sz w:val="18"/>
          <w:szCs w:val="18"/>
          <w:lang w:val="en-US"/>
        </w:rPr>
        <w:t>“EU Sanctions”)</w:t>
      </w:r>
      <w:r>
        <w:rPr>
          <w:rFonts w:ascii="Arial" w:eastAsia="Calibri" w:hAnsi="Arial" w:cs="Times New Roman"/>
          <w:sz w:val="18"/>
          <w:szCs w:val="18"/>
          <w:lang w:val="en-US"/>
        </w:rPr>
        <w:t>.</w:t>
      </w:r>
    </w:p>
    <w:p w14:paraId="3B3F3B5F" w14:textId="7DA30F03" w:rsidR="00011376" w:rsidRPr="00011376" w:rsidRDefault="00011376" w:rsidP="00011376">
      <w:pPr>
        <w:spacing w:line="256" w:lineRule="auto"/>
        <w:rPr>
          <w:rFonts w:ascii="Arial" w:eastAsia="Calibri" w:hAnsi="Arial" w:cs="Times New Roman"/>
          <w:sz w:val="18"/>
          <w:szCs w:val="18"/>
        </w:rPr>
      </w:pPr>
      <w:r w:rsidRPr="00011376">
        <w:rPr>
          <w:rFonts w:ascii="Arial" w:eastAsia="Calibri" w:hAnsi="Arial" w:cs="Times New Roman"/>
          <w:sz w:val="18"/>
          <w:szCs w:val="18"/>
        </w:rPr>
        <w:t>With respect to the above transfer, we are returning the following economic sanctions compliance representation</w:t>
      </w:r>
      <w:r w:rsidR="006F065B">
        <w:rPr>
          <w:rFonts w:ascii="Arial" w:eastAsia="Calibri" w:hAnsi="Arial" w:cs="Times New Roman"/>
          <w:sz w:val="18"/>
          <w:szCs w:val="18"/>
        </w:rPr>
        <w:t>:</w:t>
      </w:r>
    </w:p>
    <w:p w14:paraId="03D58714" w14:textId="6DC2B80C" w:rsidR="00011376" w:rsidRDefault="00011376" w:rsidP="00011376">
      <w:pPr>
        <w:spacing w:line="256" w:lineRule="auto"/>
        <w:rPr>
          <w:rFonts w:ascii="Arial" w:eastAsia="Calibri" w:hAnsi="Arial" w:cs="Times New Roman"/>
          <w:sz w:val="18"/>
          <w:szCs w:val="18"/>
        </w:rPr>
      </w:pPr>
      <w:r w:rsidRPr="00011376">
        <w:rPr>
          <w:rFonts w:ascii="Arial" w:eastAsia="Calibri" w:hAnsi="Arial" w:cs="Times New Roman"/>
          <w:sz w:val="18"/>
          <w:szCs w:val="18"/>
        </w:rPr>
        <w:t>We</w:t>
      </w:r>
      <w:r w:rsidR="00AA5B3D">
        <w:rPr>
          <w:rFonts w:ascii="Arial" w:eastAsia="Calibri" w:hAnsi="Arial" w:cs="Times New Roman"/>
          <w:sz w:val="18"/>
          <w:szCs w:val="18"/>
        </w:rPr>
        <w:t xml:space="preserve">, the undersigned </w:t>
      </w:r>
      <w:r w:rsidR="00743BB2">
        <w:rPr>
          <w:rFonts w:ascii="Arial" w:eastAsia="Calibri" w:hAnsi="Arial" w:cs="Times New Roman"/>
          <w:sz w:val="18"/>
          <w:szCs w:val="18"/>
        </w:rPr>
        <w:t>party to the</w:t>
      </w:r>
      <w:r w:rsidR="00AA5B3D">
        <w:rPr>
          <w:rFonts w:ascii="Arial" w:eastAsia="Calibri" w:hAnsi="Arial" w:cs="Times New Roman"/>
          <w:sz w:val="18"/>
          <w:szCs w:val="18"/>
        </w:rPr>
        <w:t xml:space="preserve"> securities</w:t>
      </w:r>
      <w:r w:rsidR="00743BB2">
        <w:rPr>
          <w:rFonts w:ascii="Arial" w:eastAsia="Calibri" w:hAnsi="Arial" w:cs="Times New Roman"/>
          <w:sz w:val="18"/>
          <w:szCs w:val="18"/>
        </w:rPr>
        <w:t xml:space="preserve"> transaction</w:t>
      </w:r>
      <w:r w:rsidR="00AA5B3D">
        <w:rPr>
          <w:rFonts w:ascii="Arial" w:eastAsia="Calibri" w:hAnsi="Arial" w:cs="Times New Roman"/>
          <w:sz w:val="18"/>
          <w:szCs w:val="18"/>
        </w:rPr>
        <w:t xml:space="preserve"> referenced herein, </w:t>
      </w:r>
      <w:r w:rsidRPr="00011376">
        <w:rPr>
          <w:rFonts w:ascii="Arial" w:eastAsia="Calibri" w:hAnsi="Arial" w:cs="Times New Roman"/>
          <w:sz w:val="18"/>
          <w:szCs w:val="18"/>
        </w:rPr>
        <w:t>hereby represent and warrant that</w:t>
      </w:r>
      <w:r w:rsidR="007713E0">
        <w:rPr>
          <w:rFonts w:ascii="Arial" w:eastAsia="Calibri" w:hAnsi="Arial" w:cs="Times New Roman"/>
          <w:sz w:val="18"/>
          <w:szCs w:val="18"/>
        </w:rPr>
        <w:t xml:space="preserve"> </w:t>
      </w:r>
      <w:r w:rsidR="00743BB2">
        <w:rPr>
          <w:rFonts w:ascii="Arial" w:eastAsia="Calibri" w:hAnsi="Arial" w:cs="Times New Roman"/>
          <w:sz w:val="18"/>
          <w:szCs w:val="18"/>
        </w:rPr>
        <w:t xml:space="preserve">the subject transaction </w:t>
      </w:r>
      <w:r w:rsidR="007713E0">
        <w:rPr>
          <w:rFonts w:ascii="Arial" w:eastAsia="Calibri" w:hAnsi="Arial" w:cs="Times New Roman"/>
          <w:sz w:val="18"/>
          <w:szCs w:val="18"/>
        </w:rPr>
        <w:t xml:space="preserve">does not </w:t>
      </w:r>
      <w:r w:rsidR="00AA5B3D">
        <w:rPr>
          <w:rFonts w:ascii="Arial" w:eastAsia="Calibri" w:hAnsi="Arial" w:cs="Times New Roman"/>
          <w:sz w:val="18"/>
          <w:szCs w:val="18"/>
        </w:rPr>
        <w:t xml:space="preserve">violate US Sanctions and </w:t>
      </w:r>
      <w:r w:rsidR="006F065B">
        <w:rPr>
          <w:rFonts w:ascii="Arial" w:eastAsia="Calibri" w:hAnsi="Arial" w:cs="Times New Roman"/>
          <w:sz w:val="18"/>
          <w:szCs w:val="18"/>
        </w:rPr>
        <w:t>is permitted by: (i) UK Sanctions, if applicable to the undersigned; or (II) EU Sanctions, if applicable to the undersigned</w:t>
      </w:r>
      <w:r w:rsidR="00743BB2">
        <w:rPr>
          <w:rFonts w:ascii="Arial" w:eastAsia="Calibri" w:hAnsi="Arial" w:cs="Times New Roman"/>
          <w:sz w:val="18"/>
          <w:szCs w:val="18"/>
        </w:rPr>
        <w:t>.</w:t>
      </w:r>
    </w:p>
    <w:p w14:paraId="102712C8" w14:textId="77777777" w:rsidR="00E32342" w:rsidRPr="00E32342" w:rsidRDefault="00E32342" w:rsidP="00E32342">
      <w:pPr>
        <w:spacing w:line="256" w:lineRule="auto"/>
        <w:rPr>
          <w:rFonts w:ascii="Arial" w:eastAsia="Calibri" w:hAnsi="Arial" w:cs="Times New Roman"/>
          <w:sz w:val="18"/>
          <w:szCs w:val="18"/>
          <w:lang w:val="en-US"/>
        </w:rPr>
      </w:pPr>
      <w:r w:rsidRPr="00E32342">
        <w:rPr>
          <w:rFonts w:ascii="Arial" w:eastAsia="Calibri" w:hAnsi="Arial" w:cs="Times New Roman"/>
          <w:sz w:val="18"/>
          <w:szCs w:val="18"/>
          <w:lang w:val="en-US"/>
        </w:rPr>
        <w:t xml:space="preserve">We, the undersigned party, further confirm that we understand that the execution of the securities transaction contemplated above may be delayed and/or may not be processed because of market limitations, including but not limited to market closures, restrictions on or suspension of trading and other limitations beyond the control of BNY Mellon. </w:t>
      </w:r>
    </w:p>
    <w:p w14:paraId="3B8EB04C" w14:textId="77777777" w:rsidR="00E32342" w:rsidRDefault="00E32342" w:rsidP="00011376">
      <w:pPr>
        <w:spacing w:line="256" w:lineRule="auto"/>
        <w:rPr>
          <w:rFonts w:ascii="Arial" w:eastAsia="Calibri" w:hAnsi="Arial" w:cs="Times New Roman"/>
          <w:sz w:val="18"/>
          <w:szCs w:val="18"/>
        </w:rPr>
      </w:pPr>
    </w:p>
    <w:p w14:paraId="67F7B9EF" w14:textId="431F37AB" w:rsidR="006F065B" w:rsidRPr="00011376" w:rsidRDefault="006F065B" w:rsidP="00011376">
      <w:pPr>
        <w:spacing w:line="256" w:lineRule="auto"/>
        <w:rPr>
          <w:rFonts w:ascii="Arial" w:eastAsia="Calibri" w:hAnsi="Arial" w:cs="Times New Roman"/>
          <w:sz w:val="18"/>
          <w:szCs w:val="18"/>
        </w:rPr>
      </w:pPr>
    </w:p>
    <w:p w14:paraId="64036D05" w14:textId="77777777" w:rsidR="00011376" w:rsidRPr="00011376" w:rsidRDefault="00011376" w:rsidP="00011376">
      <w:pPr>
        <w:spacing w:line="256" w:lineRule="auto"/>
        <w:rPr>
          <w:rFonts w:ascii="Arial" w:eastAsia="Calibri" w:hAnsi="Arial" w:cs="Times New Roman"/>
          <w:sz w:val="18"/>
          <w:szCs w:val="18"/>
        </w:rPr>
      </w:pPr>
    </w:p>
    <w:p w14:paraId="727A3760" w14:textId="77777777" w:rsidR="00011376" w:rsidRPr="00011376" w:rsidRDefault="00011376" w:rsidP="00011376">
      <w:pPr>
        <w:spacing w:line="256" w:lineRule="auto"/>
        <w:ind w:left="360"/>
        <w:rPr>
          <w:rFonts w:ascii="Arial" w:eastAsia="Calibri" w:hAnsi="Arial" w:cs="Times New Roman"/>
          <w:sz w:val="18"/>
          <w:szCs w:val="18"/>
          <w:highlight w:val="yellow"/>
        </w:rPr>
      </w:pPr>
    </w:p>
    <w:p w14:paraId="55AB408E" w14:textId="77777777" w:rsidR="00011376" w:rsidRPr="00011376" w:rsidRDefault="00011376" w:rsidP="00011376">
      <w:pPr>
        <w:autoSpaceDE w:val="0"/>
        <w:autoSpaceDN w:val="0"/>
        <w:spacing w:before="40" w:after="40" w:line="240" w:lineRule="auto"/>
        <w:ind w:left="360"/>
        <w:rPr>
          <w:rFonts w:ascii="Arial" w:eastAsia="Calibri" w:hAnsi="Arial" w:cs="Times New Roman"/>
          <w:sz w:val="18"/>
          <w:szCs w:val="18"/>
        </w:rPr>
      </w:pPr>
      <w:r w:rsidRPr="00011376">
        <w:rPr>
          <w:rFonts w:ascii="Arial" w:eastAsia="Calibri" w:hAnsi="Arial" w:cs="Times New Roman"/>
          <w:sz w:val="18"/>
          <w:szCs w:val="18"/>
          <w:u w:val="single"/>
        </w:rPr>
        <w:t>Authorized Signature Name:                                                                                                                </w:t>
      </w:r>
    </w:p>
    <w:p w14:paraId="25D869F8" w14:textId="77777777" w:rsidR="00011376" w:rsidRPr="00011376" w:rsidRDefault="00011376" w:rsidP="00011376">
      <w:pPr>
        <w:autoSpaceDE w:val="0"/>
        <w:autoSpaceDN w:val="0"/>
        <w:spacing w:before="40" w:after="40" w:line="240" w:lineRule="auto"/>
        <w:ind w:left="360"/>
        <w:rPr>
          <w:rFonts w:ascii="Arial" w:eastAsia="Calibri" w:hAnsi="Arial" w:cs="Times New Roman"/>
          <w:sz w:val="18"/>
          <w:szCs w:val="18"/>
          <w:u w:val="single"/>
        </w:rPr>
      </w:pPr>
    </w:p>
    <w:p w14:paraId="7A661586" w14:textId="77777777" w:rsidR="00011376" w:rsidRPr="00011376" w:rsidRDefault="00011376" w:rsidP="00011376">
      <w:pPr>
        <w:autoSpaceDE w:val="0"/>
        <w:autoSpaceDN w:val="0"/>
        <w:spacing w:before="40" w:after="40" w:line="240" w:lineRule="auto"/>
        <w:ind w:left="360"/>
        <w:rPr>
          <w:rFonts w:ascii="Arial" w:eastAsia="Calibri" w:hAnsi="Arial" w:cs="Times New Roman"/>
          <w:sz w:val="18"/>
          <w:szCs w:val="18"/>
        </w:rPr>
      </w:pPr>
      <w:r w:rsidRPr="00011376">
        <w:rPr>
          <w:rFonts w:ascii="Arial" w:eastAsia="Calibri" w:hAnsi="Arial" w:cs="Times New Roman"/>
          <w:sz w:val="18"/>
          <w:szCs w:val="18"/>
          <w:u w:val="single"/>
        </w:rPr>
        <w:t>Name: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954ABFE" w14:textId="77777777" w:rsidR="00011376" w:rsidRPr="00011376" w:rsidRDefault="00011376" w:rsidP="00011376">
      <w:pPr>
        <w:autoSpaceDE w:val="0"/>
        <w:autoSpaceDN w:val="0"/>
        <w:spacing w:before="40" w:after="40" w:line="240" w:lineRule="auto"/>
        <w:ind w:left="360"/>
        <w:rPr>
          <w:rFonts w:ascii="Arial" w:eastAsia="Calibri" w:hAnsi="Arial" w:cs="Times New Roman"/>
          <w:sz w:val="18"/>
          <w:szCs w:val="18"/>
          <w:u w:val="single"/>
        </w:rPr>
      </w:pPr>
    </w:p>
    <w:p w14:paraId="005701EC" w14:textId="77777777" w:rsidR="00011376" w:rsidRPr="00011376" w:rsidRDefault="00011376" w:rsidP="00011376">
      <w:pPr>
        <w:autoSpaceDE w:val="0"/>
        <w:autoSpaceDN w:val="0"/>
        <w:spacing w:before="40" w:after="40" w:line="240" w:lineRule="auto"/>
        <w:ind w:left="360"/>
        <w:rPr>
          <w:rFonts w:ascii="Arial" w:eastAsia="Calibri" w:hAnsi="Arial" w:cs="Times New Roman"/>
          <w:sz w:val="18"/>
          <w:szCs w:val="18"/>
        </w:rPr>
      </w:pPr>
      <w:r w:rsidRPr="00011376">
        <w:rPr>
          <w:rFonts w:ascii="Arial" w:eastAsia="Calibri" w:hAnsi="Arial" w:cs="Times New Roman"/>
          <w:sz w:val="18"/>
          <w:szCs w:val="18"/>
          <w:u w:val="single"/>
        </w:rPr>
        <w:t>Title: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</w:t>
      </w:r>
    </w:p>
    <w:p w14:paraId="24F17BA0" w14:textId="77777777" w:rsidR="00011376" w:rsidRPr="00011376" w:rsidRDefault="00011376" w:rsidP="00011376">
      <w:pPr>
        <w:autoSpaceDE w:val="0"/>
        <w:autoSpaceDN w:val="0"/>
        <w:spacing w:before="40" w:after="40" w:line="240" w:lineRule="auto"/>
        <w:ind w:left="360"/>
        <w:rPr>
          <w:rFonts w:ascii="Arial" w:eastAsia="Calibri" w:hAnsi="Arial" w:cs="Times New Roman"/>
          <w:sz w:val="18"/>
          <w:szCs w:val="18"/>
        </w:rPr>
      </w:pPr>
    </w:p>
    <w:p w14:paraId="5F206824" w14:textId="77777777" w:rsidR="00011376" w:rsidRPr="00011376" w:rsidRDefault="00011376" w:rsidP="00011376">
      <w:pPr>
        <w:autoSpaceDE w:val="0"/>
        <w:autoSpaceDN w:val="0"/>
        <w:spacing w:before="40" w:after="40" w:line="240" w:lineRule="auto"/>
        <w:ind w:left="360"/>
        <w:rPr>
          <w:rFonts w:ascii="Arial" w:eastAsia="Calibri" w:hAnsi="Arial" w:cs="Times New Roman"/>
          <w:sz w:val="18"/>
          <w:szCs w:val="18"/>
        </w:rPr>
      </w:pPr>
      <w:r w:rsidRPr="00011376">
        <w:rPr>
          <w:rFonts w:ascii="Arial" w:eastAsia="Calibri" w:hAnsi="Arial" w:cs="Times New Roman"/>
          <w:sz w:val="18"/>
          <w:szCs w:val="18"/>
          <w:u w:val="single"/>
        </w:rPr>
        <w:t>Email Address: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9480C16" w14:textId="77777777" w:rsidR="00011376" w:rsidRPr="00011376" w:rsidRDefault="00011376" w:rsidP="00011376">
      <w:pPr>
        <w:autoSpaceDE w:val="0"/>
        <w:autoSpaceDN w:val="0"/>
        <w:spacing w:before="40" w:after="40" w:line="240" w:lineRule="auto"/>
        <w:ind w:left="360"/>
        <w:rPr>
          <w:rFonts w:ascii="Arial" w:eastAsia="Calibri" w:hAnsi="Arial" w:cs="Times New Roman"/>
          <w:sz w:val="18"/>
          <w:szCs w:val="18"/>
        </w:rPr>
      </w:pPr>
    </w:p>
    <w:p w14:paraId="5C048E1E" w14:textId="77777777" w:rsidR="00011376" w:rsidRPr="00011376" w:rsidRDefault="00011376" w:rsidP="00011376">
      <w:pPr>
        <w:autoSpaceDE w:val="0"/>
        <w:autoSpaceDN w:val="0"/>
        <w:spacing w:before="40" w:after="40" w:line="240" w:lineRule="auto"/>
        <w:ind w:left="360"/>
        <w:rPr>
          <w:rFonts w:ascii="Arial" w:eastAsia="Calibri" w:hAnsi="Arial" w:cs="Times New Roman"/>
          <w:sz w:val="18"/>
          <w:szCs w:val="18"/>
        </w:rPr>
      </w:pPr>
      <w:r w:rsidRPr="00011376">
        <w:rPr>
          <w:rFonts w:ascii="Arial" w:eastAsia="Calibri" w:hAnsi="Arial" w:cs="Times New Roman"/>
          <w:sz w:val="18"/>
          <w:szCs w:val="18"/>
          <w:u w:val="single"/>
        </w:rPr>
        <w:t>Phone Number: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5CD04EB" w14:textId="77777777" w:rsidR="00011376" w:rsidRPr="00011376" w:rsidRDefault="00011376" w:rsidP="00011376">
      <w:pPr>
        <w:spacing w:line="256" w:lineRule="auto"/>
        <w:ind w:left="720"/>
        <w:rPr>
          <w:rFonts w:ascii="Arial" w:eastAsia="Calibri" w:hAnsi="Arial" w:cs="Times New Roman"/>
          <w:sz w:val="18"/>
          <w:szCs w:val="18"/>
        </w:rPr>
      </w:pPr>
    </w:p>
    <w:sectPr w:rsidR="00011376" w:rsidRPr="00011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C4AD" w14:textId="77777777" w:rsidR="00011376" w:rsidRDefault="00011376" w:rsidP="00011376">
      <w:pPr>
        <w:spacing w:after="0" w:line="240" w:lineRule="auto"/>
      </w:pPr>
      <w:r>
        <w:separator/>
      </w:r>
    </w:p>
  </w:endnote>
  <w:endnote w:type="continuationSeparator" w:id="0">
    <w:p w14:paraId="4DDC9F4E" w14:textId="77777777" w:rsidR="00011376" w:rsidRDefault="00011376" w:rsidP="000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AFFE" w14:textId="77777777" w:rsidR="00011376" w:rsidRDefault="00011376" w:rsidP="00011376">
      <w:pPr>
        <w:spacing w:after="0" w:line="240" w:lineRule="auto"/>
      </w:pPr>
      <w:r>
        <w:separator/>
      </w:r>
    </w:p>
  </w:footnote>
  <w:footnote w:type="continuationSeparator" w:id="0">
    <w:p w14:paraId="11A54242" w14:textId="77777777" w:rsidR="00011376" w:rsidRDefault="00011376" w:rsidP="00011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CE0"/>
    <w:multiLevelType w:val="hybridMultilevel"/>
    <w:tmpl w:val="90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78C1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76"/>
    <w:rsid w:val="00011376"/>
    <w:rsid w:val="00041028"/>
    <w:rsid w:val="00067241"/>
    <w:rsid w:val="00097CDD"/>
    <w:rsid w:val="000F20F6"/>
    <w:rsid w:val="0011177D"/>
    <w:rsid w:val="00247110"/>
    <w:rsid w:val="00332ABB"/>
    <w:rsid w:val="00606C07"/>
    <w:rsid w:val="006F065B"/>
    <w:rsid w:val="00734CCC"/>
    <w:rsid w:val="0073528E"/>
    <w:rsid w:val="00743BB2"/>
    <w:rsid w:val="007713E0"/>
    <w:rsid w:val="00825DB8"/>
    <w:rsid w:val="009B2984"/>
    <w:rsid w:val="00A5191E"/>
    <w:rsid w:val="00A96796"/>
    <w:rsid w:val="00AA5B3D"/>
    <w:rsid w:val="00B949AB"/>
    <w:rsid w:val="00BA3C92"/>
    <w:rsid w:val="00D35EF5"/>
    <w:rsid w:val="00D945EE"/>
    <w:rsid w:val="00DD1E41"/>
    <w:rsid w:val="00DF32B1"/>
    <w:rsid w:val="00E32342"/>
    <w:rsid w:val="00E6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A038F"/>
  <w15:chartTrackingRefBased/>
  <w15:docId w15:val="{E1EEBCB5-A306-495F-A151-F7F9A1EC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Elizabeth A</dc:creator>
  <cp:keywords/>
  <dc:description/>
  <cp:lastModifiedBy>Rollins, Clinton</cp:lastModifiedBy>
  <cp:revision>2</cp:revision>
  <dcterms:created xsi:type="dcterms:W3CDTF">2022-05-25T14:28:00Z</dcterms:created>
  <dcterms:modified xsi:type="dcterms:W3CDTF">2022-05-25T14:28:00Z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14a59b-4961-414b-b0ad-ef49c7799913_Enabled">
    <vt:lpwstr>true</vt:lpwstr>
  </property>
  <property fmtid="{D5CDD505-2E9C-101B-9397-08002B2CF9AE}" pid="3" name="MSIP_Label_f014a59b-4961-414b-b0ad-ef49c7799913_SetDate">
    <vt:lpwstr>2022-02-26T20:52:11Z</vt:lpwstr>
  </property>
  <property fmtid="{D5CDD505-2E9C-101B-9397-08002B2CF9AE}" pid="4" name="MSIP_Label_f014a59b-4961-414b-b0ad-ef49c7799913_Method">
    <vt:lpwstr>Privileged</vt:lpwstr>
  </property>
  <property fmtid="{D5CDD505-2E9C-101B-9397-08002B2CF9AE}" pid="5" name="MSIP_Label_f014a59b-4961-414b-b0ad-ef49c7799913_Name">
    <vt:lpwstr>Public</vt:lpwstr>
  </property>
  <property fmtid="{D5CDD505-2E9C-101B-9397-08002B2CF9AE}" pid="6" name="MSIP_Label_f014a59b-4961-414b-b0ad-ef49c7799913_SiteId">
    <vt:lpwstr>106bdeea-f616-4dfc-bc1d-6cbbf45e2011</vt:lpwstr>
  </property>
  <property fmtid="{D5CDD505-2E9C-101B-9397-08002B2CF9AE}" pid="7" name="MSIP_Label_f014a59b-4961-414b-b0ad-ef49c7799913_ActionId">
    <vt:lpwstr>44229068-c780-493c-bc3c-cc005d0efe18</vt:lpwstr>
  </property>
  <property fmtid="{D5CDD505-2E9C-101B-9397-08002B2CF9AE}" pid="8" name="MSIP_Label_f014a59b-4961-414b-b0ad-ef49c7799913_ContentBits">
    <vt:lpwstr>0</vt:lpwstr>
  </property>
</Properties>
</file>